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9" w:rsidRDefault="00AF1208">
      <w:pPr>
        <w:pStyle w:val="Heading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.45pt;margin-top:-.7pt;width:470.5pt;height:64.8pt;z-index:251657728;mso-position-horizontal-relative:margin;mso-position-vertical-relative:margin">
            <v:textbox style="mso-next-textbox:#_x0000_s1045" inset="3.6pt,,3.6pt">
              <w:txbxContent>
                <w:p w:rsidR="00DA244D" w:rsidRDefault="00DA244D">
                  <w:pPr>
                    <w:pStyle w:val="Heading6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CSE 473 – Introducti</w:t>
                  </w:r>
                  <w:r w:rsidR="00EA2E4F">
                    <w:rPr>
                      <w:i/>
                      <w:sz w:val="24"/>
                    </w:rPr>
                    <w:t>on to Computer Networks</w:t>
                  </w:r>
                  <w:r w:rsidR="00EA2E4F">
                    <w:rPr>
                      <w:i/>
                      <w:sz w:val="24"/>
                    </w:rPr>
                    <w:tab/>
                  </w:r>
                  <w:r w:rsidR="00EA2E4F">
                    <w:rPr>
                      <w:i/>
                      <w:sz w:val="24"/>
                    </w:rPr>
                    <w:tab/>
                  </w:r>
                  <w:r w:rsidR="00EA2E4F">
                    <w:rPr>
                      <w:i/>
                      <w:sz w:val="24"/>
                    </w:rPr>
                    <w:tab/>
                  </w:r>
                  <w:bookmarkStart w:id="0" w:name="_GoBack"/>
                  <w:bookmarkEnd w:id="0"/>
                </w:p>
                <w:p w:rsidR="00DA244D" w:rsidRDefault="00EA2E4F">
                  <w:pPr>
                    <w:pStyle w:val="Heading7"/>
                    <w:spacing w:before="80" w:after="60"/>
                  </w:pPr>
                  <w:r>
                    <w:t>Review Questions 15</w:t>
                  </w:r>
                </w:p>
                <w:p w:rsidR="00DA244D" w:rsidRDefault="00DA244D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  <w:proofErr w:type="gramStart"/>
                  <w:r w:rsidRPr="003D1ECD">
                    <w:rPr>
                      <w:b/>
                      <w:i/>
                    </w:rPr>
                    <w:t>Your</w:t>
                  </w:r>
                  <w:proofErr w:type="gramEnd"/>
                  <w:r w:rsidRPr="003D1ECD">
                    <w:rPr>
                      <w:b/>
                      <w:i/>
                    </w:rPr>
                    <w:t xml:space="preserve"> Name</w:t>
                  </w:r>
                  <w:r>
                    <w:rPr>
                      <w:i/>
                    </w:rPr>
                    <w:t>:</w:t>
                  </w:r>
                </w:p>
                <w:p w:rsidR="00DA244D" w:rsidRPr="005D6078" w:rsidRDefault="00DA244D" w:rsidP="002D0E39"/>
                <w:p w:rsidR="00DA244D" w:rsidRDefault="00DA244D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</w:p>
                <w:p w:rsidR="00DA244D" w:rsidRDefault="00DA244D">
                  <w:pPr>
                    <w:pStyle w:val="Heading5"/>
                    <w:tabs>
                      <w:tab w:val="right" w:pos="9216"/>
                    </w:tabs>
                    <w:rPr>
                      <w:i/>
                      <w:sz w:val="24"/>
                    </w:rPr>
                  </w:pPr>
                  <w:r>
                    <w:rPr>
                      <w:i/>
                    </w:rPr>
                    <w:t xml:space="preserve">        </w:t>
                  </w:r>
                  <w:r>
                    <w:rPr>
                      <w:i/>
                    </w:rPr>
                    <w:tab/>
                  </w:r>
                </w:p>
                <w:p w:rsidR="00DA244D" w:rsidRPr="00B43F69" w:rsidRDefault="00DA244D" w:rsidP="002D0E39"/>
              </w:txbxContent>
            </v:textbox>
            <w10:wrap type="topAndBottom" anchorx="margin" anchory="margin"/>
          </v:shape>
        </w:pict>
      </w:r>
    </w:p>
    <w:p w:rsidR="002D0E39" w:rsidRDefault="002D0E39" w:rsidP="002D0E39">
      <w:pPr>
        <w:rPr>
          <w:i/>
        </w:rPr>
      </w:pPr>
    </w:p>
    <w:p w:rsidR="002D0E39" w:rsidRDefault="002D0E39" w:rsidP="002D0E39">
      <w:r>
        <w:t xml:space="preserve">Please print out this form (two-sided, if you can) and write your answers </w:t>
      </w:r>
      <w:r>
        <w:rPr>
          <w:i/>
        </w:rPr>
        <w:t>legibly</w:t>
      </w:r>
      <w:r>
        <w:t xml:space="preserve"> in the spaces provided. If you can’t write legibly, type.</w:t>
      </w:r>
    </w:p>
    <w:p w:rsidR="00833590" w:rsidRPr="00833590" w:rsidRDefault="00AF1208" w:rsidP="00833590">
      <w:pPr>
        <w:pStyle w:val="ListNumber"/>
        <w:rPr>
          <w:i/>
        </w:rPr>
      </w:pPr>
      <w:r w:rsidRPr="00AF1208">
        <w:rPr>
          <w:noProof/>
        </w:rPr>
        <w:pict>
          <v:shape id="_x0000_s1062" type="#_x0000_t202" style="position:absolute;left:0;text-align:left;margin-left:371.8pt;margin-top:312.65pt;width:8.95pt;height:17.3pt;z-index:251675136;mso-position-vertical-relative:page" filled="f" stroked="f">
            <v:textbox inset="0,0,0,0">
              <w:txbxContent>
                <w:p w:rsidR="00DA244D" w:rsidRDefault="00DA244D">
                  <w:r>
                    <w:t>2</w:t>
                  </w:r>
                </w:p>
              </w:txbxContent>
            </v:textbox>
            <w10:wrap anchory="page"/>
          </v:shape>
        </w:pict>
      </w:r>
      <w:r w:rsidRPr="00AF120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94.4pt;margin-top:301.5pt;width:49.35pt;height:41.1pt;flip:x;z-index:251671040;mso-position-vertical-relative:page" o:connectortype="straight">
            <w10:wrap anchory="page"/>
          </v:shape>
        </w:pict>
      </w:r>
      <w:r w:rsidRPr="00AF1208">
        <w:rPr>
          <w:noProof/>
        </w:rPr>
        <w:pict>
          <v:shape id="_x0000_s1055" type="#_x0000_t32" style="position:absolute;left:0;text-align:left;margin-left:354pt;margin-top:314.3pt;width:20.75pt;height:20.7pt;z-index:251667968;mso-position-vertical-relative:page" o:connectortype="straight">
            <w10:wrap anchory="page"/>
          </v:shape>
        </w:pict>
      </w:r>
      <w:r w:rsidRPr="00AF1208">
        <w:rPr>
          <w:noProof/>
        </w:rPr>
        <w:pict>
          <v:oval id="_x0000_s1050" style="position:absolute;left:0;text-align:left;margin-left:284.75pt;margin-top:314.3pt;width:24.25pt;height:24.2pt;z-index:251662848;mso-position-vertical-relative:page">
            <v:textbox inset=",0,0,0">
              <w:txbxContent>
                <w:p w:rsidR="00DA244D" w:rsidRDefault="00DA244D">
                  <w:r>
                    <w:t>E</w:t>
                  </w:r>
                </w:p>
              </w:txbxContent>
            </v:textbox>
            <w10:wrap anchory="page"/>
          </v:oval>
        </w:pict>
      </w:r>
      <w:r w:rsidRPr="00AF1208">
        <w:rPr>
          <w:noProof/>
        </w:rPr>
        <w:pict>
          <v:shape id="_x0000_s1054" type="#_x0000_t32" style="position:absolute;left:0;text-align:left;margin-left:309pt;margin-top:330.75pt;width:61.15pt;height:11.85pt;z-index:251666944;mso-position-vertical-relative:page" o:connectortype="straight">
            <w10:wrap anchory="page"/>
          </v:shape>
        </w:pict>
      </w:r>
      <w:r w:rsidRPr="00AF1208">
        <w:rPr>
          <w:noProof/>
        </w:rPr>
        <w:pict>
          <v:oval id="_x0000_s1049" style="position:absolute;left:0;text-align:left;margin-left:370.15pt;margin-top:330.75pt;width:24.25pt;height:24.2pt;z-index:251661824;mso-position-vertical-relative:page">
            <v:textbox inset=",0,0,0">
              <w:txbxContent>
                <w:p w:rsidR="00DA244D" w:rsidRDefault="00DA244D">
                  <w:r>
                    <w:t>D</w:t>
                  </w:r>
                </w:p>
              </w:txbxContent>
            </v:textbox>
            <w10:wrap anchory="page"/>
          </v:oval>
        </w:pict>
      </w:r>
      <w:r w:rsidRPr="00AF1208">
        <w:rPr>
          <w:noProof/>
        </w:rPr>
        <w:pict>
          <v:shape id="_x0000_s1064" type="#_x0000_t202" style="position:absolute;left:0;text-align:left;margin-left:411.45pt;margin-top:261.55pt;width:15.25pt;height:17.3pt;z-index:251677184;mso-position-vertical-relative:page" filled="f" stroked="f">
            <v:textbox inset="0,0,0,0">
              <w:txbxContent>
                <w:p w:rsidR="00DA244D" w:rsidRDefault="00DA244D">
                  <w:r>
                    <w:t>1</w:t>
                  </w:r>
                </w:p>
              </w:txbxContent>
            </v:textbox>
            <w10:wrap anchory="page"/>
          </v:shape>
        </w:pict>
      </w:r>
      <w:r w:rsidRPr="00AF1208">
        <w:rPr>
          <w:noProof/>
        </w:rPr>
        <w:pict>
          <v:shape id="_x0000_s1061" type="#_x0000_t202" style="position:absolute;left:0;text-align:left;margin-left:359.8pt;margin-top:264.95pt;width:8.95pt;height:17.3pt;z-index:251674112;mso-position-vertical-relative:page" filled="f" stroked="f">
            <v:textbox inset="0,0,0,0">
              <w:txbxContent>
                <w:p w:rsidR="00DA244D" w:rsidRDefault="00DA244D">
                  <w:r>
                    <w:t>2</w:t>
                  </w:r>
                </w:p>
              </w:txbxContent>
            </v:textbox>
            <w10:wrap anchory="page"/>
          </v:shape>
        </w:pict>
      </w:r>
      <w:r w:rsidRPr="00AF1208">
        <w:rPr>
          <w:noProof/>
        </w:rPr>
        <w:pict>
          <v:shape id="_x0000_s1060" type="#_x0000_t202" style="position:absolute;left:0;text-align:left;margin-left:326.1pt;margin-top:273.25pt;width:8.95pt;height:17.3pt;z-index:251673088;mso-position-vertical-relative:page" filled="f" stroked="f">
            <v:textbox inset="0,0,0,0">
              <w:txbxContent>
                <w:p w:rsidR="00DA244D" w:rsidRDefault="00DA244D">
                  <w:r>
                    <w:t>2</w:t>
                  </w:r>
                </w:p>
              </w:txbxContent>
            </v:textbox>
            <w10:wrap anchory="page"/>
          </v:shape>
        </w:pict>
      </w:r>
      <w:r w:rsidRPr="00AF1208">
        <w:rPr>
          <w:noProof/>
        </w:rPr>
        <w:pict>
          <v:shape id="_x0000_s1063" type="#_x0000_t202" style="position:absolute;left:0;text-align:left;margin-left:331.3pt;margin-top:328.85pt;width:8.95pt;height:17.3pt;z-index:251676160;mso-position-vertical-relative:page" filled="f" stroked="f">
            <v:textbox inset="0,0,0,0">
              <w:txbxContent>
                <w:p w:rsidR="00DA244D" w:rsidRDefault="00DA244D">
                  <w:r>
                    <w:t>4</w:t>
                  </w:r>
                </w:p>
              </w:txbxContent>
            </v:textbox>
            <w10:wrap anchory="page"/>
          </v:shape>
        </w:pict>
      </w:r>
      <w:r w:rsidRPr="00AF1208">
        <w:rPr>
          <w:noProof/>
        </w:rPr>
        <w:pict>
          <v:shape id="_x0000_s1057" type="#_x0000_t32" style="position:absolute;left:0;text-align:left;margin-left:394.4pt;margin-top:275.45pt;width:43.15pt;height:10.6pt;z-index:251670016;mso-position-vertical-relative:page" o:connectortype="straight">
            <w10:wrap anchory="page"/>
          </v:shape>
        </w:pict>
      </w:r>
      <w:r w:rsidRPr="00AF1208">
        <w:rPr>
          <w:noProof/>
        </w:rPr>
        <w:pict>
          <v:shape id="_x0000_s1056" type="#_x0000_t32" style="position:absolute;left:0;text-align:left;margin-left:354pt;margin-top:275.45pt;width:16.15pt;height:20.4pt;flip:x;z-index:251668992;mso-position-vertical-relative:page" o:connectortype="straight">
            <w10:wrap anchory="page"/>
          </v:shape>
        </w:pict>
      </w:r>
      <w:r w:rsidRPr="00AF1208">
        <w:rPr>
          <w:noProof/>
        </w:rPr>
        <w:pict>
          <v:shape id="_x0000_s1059" type="#_x0000_t202" style="position:absolute;left:0;text-align:left;margin-left:295.2pt;margin-top:290.65pt;width:8.95pt;height:17.3pt;z-index:251672064;mso-position-vertical-relative:page" filled="f" stroked="f">
            <v:textbox inset="0,0,0,0">
              <w:txbxContent>
                <w:p w:rsidR="00DA244D" w:rsidRDefault="00DA244D">
                  <w:r>
                    <w:t>3</w:t>
                  </w:r>
                </w:p>
              </w:txbxContent>
            </v:textbox>
            <w10:wrap anchory="page"/>
          </v:shape>
        </w:pict>
      </w:r>
      <w:r w:rsidRPr="00AF1208">
        <w:rPr>
          <w:noProof/>
        </w:rPr>
        <w:pict>
          <v:oval id="_x0000_s1046" style="position:absolute;left:0;text-align:left;margin-left:300.65pt;margin-top:268.55pt;width:24.25pt;height:24.2pt;z-index:251658752;mso-position-vertical-relative:page;v-text-anchor:top">
            <v:textbox inset=",0,0,0">
              <w:txbxContent>
                <w:p w:rsidR="00DA244D" w:rsidRDefault="00DA244D">
                  <w:r>
                    <w:t>A</w:t>
                  </w:r>
                </w:p>
              </w:txbxContent>
            </v:textbox>
            <w10:wrap anchory="page"/>
          </v:oval>
        </w:pict>
      </w:r>
      <w:r w:rsidRPr="00AF1208">
        <w:rPr>
          <w:noProof/>
        </w:rPr>
        <w:pict>
          <v:oval id="_x0000_s1048" style="position:absolute;left:0;text-align:left;margin-left:437.55pt;margin-top:279.35pt;width:24.25pt;height:24.2pt;z-index:251660800;mso-position-vertical-relative:page">
            <v:textbox inset=",0,0,0">
              <w:txbxContent>
                <w:p w:rsidR="00DA244D" w:rsidRDefault="00DA244D">
                  <w:r>
                    <w:t>C</w:t>
                  </w:r>
                </w:p>
              </w:txbxContent>
            </v:textbox>
            <w10:wrap anchory="page"/>
          </v:oval>
        </w:pict>
      </w:r>
      <w:r w:rsidRPr="00AF1208">
        <w:rPr>
          <w:noProof/>
        </w:rPr>
        <w:pict>
          <v:oval id="_x0000_s1047" style="position:absolute;left:0;text-align:left;margin-left:370.15pt;margin-top:261.85pt;width:24.25pt;height:24.2pt;z-index:251659776;mso-position-vertical-relative:page">
            <v:textbox inset=",0,0,0">
              <w:txbxContent>
                <w:p w:rsidR="00DA244D" w:rsidRDefault="00DA244D">
                  <w:r>
                    <w:t>B</w:t>
                  </w:r>
                </w:p>
              </w:txbxContent>
            </v:textbox>
            <w10:wrap anchory="page"/>
          </v:oval>
        </w:pict>
      </w:r>
      <w:r w:rsidRPr="00AF1208">
        <w:rPr>
          <w:noProof/>
        </w:rPr>
        <w:pict>
          <v:shape id="_x0000_s1053" type="#_x0000_t32" style="position:absolute;left:0;text-align:left;margin-left:300.65pt;margin-top:292.75pt;width:8.35pt;height:22.1pt;flip:x;z-index:251665920;mso-position-vertical-relative:page" o:connectortype="straight">
            <w10:wrap anchory="page"/>
          </v:shape>
        </w:pict>
      </w:r>
      <w:r w:rsidRPr="00AF1208">
        <w:rPr>
          <w:noProof/>
        </w:rPr>
        <w:pict>
          <v:shape id="_x0000_s1065" type="#_x0000_t202" style="position:absolute;left:0;text-align:left;margin-left:417.7pt;margin-top:313.45pt;width:15.25pt;height:17.3pt;z-index:251678208;mso-position-vertical-relative:page" filled="f" stroked="f">
            <v:textbox inset="0,0,0,0">
              <w:txbxContent>
                <w:p w:rsidR="00DA244D" w:rsidRDefault="00DA244D">
                  <w:r>
                    <w:t>5</w:t>
                  </w:r>
                </w:p>
              </w:txbxContent>
            </v:textbox>
            <w10:wrap anchory="page"/>
          </v:shape>
        </w:pict>
      </w:r>
      <w:r w:rsidRPr="00AF1208">
        <w:rPr>
          <w:noProof/>
        </w:rPr>
        <w:pict>
          <v:shape id="_x0000_s1052" type="#_x0000_t32" style="position:absolute;left:0;text-align:left;margin-left:322.85pt;margin-top:286.05pt;width:17.9pt;height:17.5pt;z-index:251664896;mso-position-vertical-relative:page" o:connectortype="straight">
            <w10:wrap anchory="page"/>
          </v:shape>
        </w:pict>
      </w:r>
      <w:r w:rsidRPr="00AF1208">
        <w:rPr>
          <w:noProof/>
        </w:rPr>
        <w:pict>
          <v:roundrect id="_x0000_s1051" style="position:absolute;left:0;text-align:left;margin-left:340.75pt;margin-top:295.85pt;width:21.7pt;height:19pt;z-index:251663872;mso-position-vertical-relative:page" arcsize="10923f">
            <v:textbox inset=",0,0,0">
              <w:txbxContent>
                <w:p w:rsidR="00DA244D" w:rsidRDefault="00DA244D">
                  <w:r>
                    <w:t>T</w:t>
                  </w:r>
                </w:p>
              </w:txbxContent>
            </v:textbox>
            <w10:wrap anchory="page"/>
          </v:roundrect>
        </w:pict>
      </w:r>
      <w:r w:rsidR="002E2F07">
        <w:rPr>
          <w:noProof/>
        </w:rPr>
        <w:t>Consider the network below that consists of 5 routers A to E and one transit networ T. Costs of point-to-point links are symmetric, and costs from the routers to the transit network are as shown on the figure.</w:t>
      </w:r>
      <w:r w:rsidR="002E2F07">
        <w:t xml:space="preserve"> Compute the</w:t>
      </w:r>
      <w:r w:rsidR="00833590">
        <w:t xml:space="preserve"> shortest path tree from </w:t>
      </w:r>
      <w:r w:rsidR="002E2F07">
        <w:t>E</w:t>
      </w:r>
      <w:r w:rsidR="00833590">
        <w:t xml:space="preserve"> using </w:t>
      </w:r>
      <w:proofErr w:type="spellStart"/>
      <w:r w:rsidR="00833590">
        <w:t>Dijkstra’s</w:t>
      </w:r>
      <w:proofErr w:type="spellEnd"/>
      <w:r w:rsidR="00833590">
        <w:t xml:space="preserve"> algorithm and highlight the edges in the tree.</w:t>
      </w: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56083E" w:rsidRDefault="0056083E" w:rsidP="0056083E">
      <w:pPr>
        <w:pStyle w:val="ListNumber"/>
        <w:numPr>
          <w:ilvl w:val="0"/>
          <w:numId w:val="0"/>
        </w:numPr>
        <w:spacing w:after="0"/>
        <w:ind w:left="360"/>
      </w:pPr>
    </w:p>
    <w:p w:rsidR="00C613CE" w:rsidRDefault="0056083E" w:rsidP="00C613CE">
      <w:pPr>
        <w:pStyle w:val="ListNumber"/>
        <w:spacing w:after="0"/>
      </w:pPr>
      <w:r>
        <w:t xml:space="preserve"> </w:t>
      </w:r>
      <w:proofErr w:type="gramStart"/>
      <w:r w:rsidR="00833590">
        <w:t>[ 0</w:t>
      </w:r>
      <w:proofErr w:type="gramEnd"/>
      <w:r w:rsidR="00833590">
        <w:t xml:space="preserve">  3  2  8  6  -  15 - ] where a dash means that there is no known </w:t>
      </w:r>
      <w:r w:rsidR="00C613CE">
        <w:t>distance</w:t>
      </w:r>
      <w:r w:rsidR="00833590">
        <w:t xml:space="preserve"> to that destination yet. The zero entry in the distance vector reflects the zero-length path from </w:t>
      </w:r>
      <w:r w:rsidR="00833590" w:rsidRPr="000A37A1">
        <w:rPr>
          <w:i/>
        </w:rPr>
        <w:t>x</w:t>
      </w:r>
      <w:r w:rsidR="00833590">
        <w:t xml:space="preserve"> to itself. </w:t>
      </w:r>
      <w:r w:rsidR="00CA1EFF">
        <w:t xml:space="preserve"> </w:t>
      </w:r>
      <w:proofErr w:type="gramStart"/>
      <w:r w:rsidR="00833590">
        <w:rPr>
          <w:i/>
        </w:rPr>
        <w:t>x</w:t>
      </w:r>
      <w:proofErr w:type="gramEnd"/>
      <w:r w:rsidR="00833590">
        <w:rPr>
          <w:i/>
        </w:rPr>
        <w:t xml:space="preserve"> </w:t>
      </w:r>
      <w:r w:rsidR="00833590">
        <w:t xml:space="preserve">has </w:t>
      </w:r>
      <w:r w:rsidR="00CA1EFF">
        <w:t xml:space="preserve">only two neighbors, </w:t>
      </w:r>
      <w:r w:rsidR="00CA1EFF">
        <w:rPr>
          <w:i/>
        </w:rPr>
        <w:t xml:space="preserve">y </w:t>
      </w:r>
      <w:r w:rsidR="00CA1EFF">
        <w:t xml:space="preserve">and </w:t>
      </w:r>
      <w:r w:rsidR="00CA1EFF">
        <w:rPr>
          <w:i/>
        </w:rPr>
        <w:t>z</w:t>
      </w:r>
      <w:r w:rsidR="00CA1EFF" w:rsidRPr="00CA1EFF">
        <w:t xml:space="preserve">, with </w:t>
      </w:r>
      <w:r w:rsidR="00833590" w:rsidRPr="00CA1EFF">
        <w:t>an</w:t>
      </w:r>
      <w:r w:rsidR="00833590">
        <w:t xml:space="preserve"> edge of length 3 to </w:t>
      </w:r>
      <w:r w:rsidR="00833590">
        <w:rPr>
          <w:i/>
        </w:rPr>
        <w:t>y</w:t>
      </w:r>
      <w:r w:rsidR="00833590">
        <w:t xml:space="preserve"> and an edge of length 2 to </w:t>
      </w:r>
      <w:r w:rsidR="00833590">
        <w:rPr>
          <w:i/>
        </w:rPr>
        <w:t>z</w:t>
      </w:r>
      <w:r w:rsidR="00CA1EFF">
        <w:rPr>
          <w:i/>
        </w:rPr>
        <w:t>.</w:t>
      </w:r>
      <w:r w:rsidR="00833590">
        <w:t xml:space="preserve"> </w:t>
      </w:r>
      <w:r w:rsidR="00CA1EFF">
        <w:t>The</w:t>
      </w:r>
      <w:r w:rsidR="00C613CE">
        <w:t xml:space="preserve"> last</w:t>
      </w:r>
      <w:r w:rsidR="00833590">
        <w:t xml:space="preserve"> distance vector </w:t>
      </w:r>
      <w:r w:rsidR="00CA1EFF">
        <w:rPr>
          <w:i/>
        </w:rPr>
        <w:t>x</w:t>
      </w:r>
      <w:r w:rsidR="00C613CE">
        <w:t xml:space="preserve"> received from </w:t>
      </w:r>
      <w:r w:rsidR="00833590">
        <w:rPr>
          <w:i/>
        </w:rPr>
        <w:t>y</w:t>
      </w:r>
      <w:r w:rsidR="00833590">
        <w:t xml:space="preserve"> is [ 3  0  4  5  10  -  12  - ] and </w:t>
      </w:r>
      <w:r w:rsidR="00C613CE">
        <w:t>the last</w:t>
      </w:r>
      <w:r w:rsidR="00833590">
        <w:t xml:space="preserve"> distance vector </w:t>
      </w:r>
      <w:r w:rsidR="00C613CE">
        <w:t xml:space="preserve">it received from </w:t>
      </w:r>
      <w:r w:rsidR="00833590">
        <w:rPr>
          <w:i/>
        </w:rPr>
        <w:t>z</w:t>
      </w:r>
      <w:r w:rsidR="00833590">
        <w:t xml:space="preserve"> is [ 2  4  0  7  4  -  14  - ]. </w:t>
      </w:r>
    </w:p>
    <w:p w:rsidR="00833590" w:rsidRDefault="00833590" w:rsidP="00C613CE">
      <w:pPr>
        <w:pStyle w:val="ListNumber"/>
        <w:numPr>
          <w:ilvl w:val="0"/>
          <w:numId w:val="0"/>
        </w:numPr>
        <w:spacing w:before="0"/>
        <w:ind w:left="360"/>
      </w:pPr>
      <w:r>
        <w:t xml:space="preserve">Suppose </w:t>
      </w:r>
      <w:r>
        <w:rPr>
          <w:i/>
        </w:rPr>
        <w:t>x</w:t>
      </w:r>
      <w:r>
        <w:t xml:space="preserve"> receives a new distance vector </w:t>
      </w:r>
      <w:proofErr w:type="gramStart"/>
      <w:r>
        <w:t>[</w:t>
      </w:r>
      <w:r w:rsidR="00C613CE">
        <w:t xml:space="preserve"> </w:t>
      </w:r>
      <w:r>
        <w:t>3</w:t>
      </w:r>
      <w:proofErr w:type="gramEnd"/>
      <w:r w:rsidR="00C613CE">
        <w:t xml:space="preserve"> </w:t>
      </w:r>
      <w:r>
        <w:t xml:space="preserve"> 0  4  5  8  7  11  - ] from </w:t>
      </w:r>
      <w:r>
        <w:rPr>
          <w:i/>
        </w:rPr>
        <w:t>y</w:t>
      </w:r>
      <w:r>
        <w:t xml:space="preserve">. </w:t>
      </w:r>
      <w:r w:rsidR="00C613CE">
        <w:t xml:space="preserve"> H</w:t>
      </w:r>
      <w:r>
        <w:t>ow</w:t>
      </w:r>
      <w:r w:rsidR="003B4115">
        <w:t xml:space="preserve"> does this change</w:t>
      </w:r>
      <w:r>
        <w:t xml:space="preserve"> </w:t>
      </w:r>
      <w:r w:rsidR="00C613CE">
        <w:t xml:space="preserve">its </w:t>
      </w:r>
      <w:r w:rsidR="003B4115">
        <w:t>distance vector?</w:t>
      </w:r>
    </w:p>
    <w:p w:rsidR="00CA1EFF" w:rsidRPr="00CA1EFF" w:rsidRDefault="00DA244D" w:rsidP="00415B1F">
      <w:pPr>
        <w:pStyle w:val="ListContinue"/>
      </w:pPr>
      <w:r>
        <w:t xml:space="preserve"> </w:t>
      </w:r>
    </w:p>
    <w:p w:rsidR="00415B1F" w:rsidRPr="00415B1F" w:rsidRDefault="00415B1F" w:rsidP="00415B1F">
      <w:pPr>
        <w:pStyle w:val="ListContinue"/>
      </w:pPr>
    </w:p>
    <w:p w:rsidR="00415B1F" w:rsidRPr="00833590" w:rsidRDefault="00833590" w:rsidP="00833590">
      <w:pPr>
        <w:pStyle w:val="ListNumber"/>
        <w:rPr>
          <w:i/>
        </w:rPr>
      </w:pPr>
      <w:r>
        <w:br w:type="page"/>
      </w:r>
      <w:r w:rsidR="00E71243">
        <w:lastRenderedPageBreak/>
        <w:t>Consider a</w:t>
      </w:r>
      <w:r w:rsidR="00DA244D">
        <w:t xml:space="preserve"> network</w:t>
      </w:r>
      <w:r w:rsidR="00E71243">
        <w:t xml:space="preserve"> with 100 routers running</w:t>
      </w:r>
      <w:r w:rsidR="00DA244D">
        <w:t xml:space="preserve"> a link-state protocol</w:t>
      </w:r>
      <w:r w:rsidR="00E71243">
        <w:t>.</w:t>
      </w:r>
      <w:r w:rsidR="00003A74">
        <w:t xml:space="preserve"> </w:t>
      </w:r>
      <w:r w:rsidR="00DA244D">
        <w:t xml:space="preserve"> </w:t>
      </w:r>
      <w:r w:rsidR="00003A74">
        <w:t>Assume that the network uses only point-to-point links and that each router has 10 links.</w:t>
      </w:r>
      <w:r w:rsidR="00E71243">
        <w:t xml:space="preserve"> If each router experiences a change to the status of one of its incident links every second, </w:t>
      </w:r>
      <w:r w:rsidR="00003A74">
        <w:t>what is the maximum number of LSAs that a router can receive in a second? How many of these are not duplicates?</w:t>
      </w:r>
      <w:r w:rsidR="00E71243">
        <w:t xml:space="preserve"> </w:t>
      </w:r>
    </w:p>
    <w:p w:rsidR="008E37A1" w:rsidRDefault="008E37A1" w:rsidP="00C415FD">
      <w:pPr>
        <w:pStyle w:val="ListContinue"/>
      </w:pPr>
    </w:p>
    <w:p w:rsidR="008719AD" w:rsidRDefault="008719AD" w:rsidP="00C415FD">
      <w:pPr>
        <w:pStyle w:val="ListContinue"/>
      </w:pPr>
    </w:p>
    <w:p w:rsidR="008719AD" w:rsidRDefault="008719AD" w:rsidP="00C415FD">
      <w:pPr>
        <w:pStyle w:val="ListContinue"/>
      </w:pPr>
    </w:p>
    <w:p w:rsidR="004559A1" w:rsidRDefault="004559A1" w:rsidP="00C415FD">
      <w:pPr>
        <w:pStyle w:val="ListContinue"/>
      </w:pPr>
    </w:p>
    <w:p w:rsidR="002D0E39" w:rsidRPr="00597873" w:rsidRDefault="002D0E39" w:rsidP="002D0E39">
      <w:pPr>
        <w:pStyle w:val="ListNumber"/>
        <w:numPr>
          <w:ilvl w:val="0"/>
          <w:numId w:val="0"/>
        </w:numPr>
      </w:pPr>
    </w:p>
    <w:sectPr w:rsidR="002D0E39" w:rsidRPr="00597873" w:rsidSect="00151F16">
      <w:footerReference w:type="default" r:id="rId8"/>
      <w:pgSz w:w="12240" w:h="15840"/>
      <w:pgMar w:top="1440" w:right="1350" w:bottom="1440" w:left="15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4D" w:rsidRDefault="00DA244D">
      <w:r>
        <w:separator/>
      </w:r>
    </w:p>
  </w:endnote>
  <w:endnote w:type="continuationSeparator" w:id="0">
    <w:p w:rsidR="00DA244D" w:rsidRDefault="00DA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4D" w:rsidRDefault="00DA244D">
    <w:pPr>
      <w:pStyle w:val="Footer"/>
    </w:pPr>
    <w:r>
      <w:tab/>
      <w:t xml:space="preserve">- </w:t>
    </w:r>
    <w:r w:rsidR="00AF1208">
      <w:fldChar w:fldCharType="begin"/>
    </w:r>
    <w:r w:rsidR="00EA2E4F">
      <w:instrText xml:space="preserve"> PAGE </w:instrText>
    </w:r>
    <w:r w:rsidR="00AF1208">
      <w:fldChar w:fldCharType="separate"/>
    </w:r>
    <w:r w:rsidR="00C04465">
      <w:rPr>
        <w:noProof/>
      </w:rPr>
      <w:t>1</w:t>
    </w:r>
    <w:r w:rsidR="00AF1208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4D" w:rsidRDefault="00DA244D">
      <w:r>
        <w:separator/>
      </w:r>
    </w:p>
  </w:footnote>
  <w:footnote w:type="continuationSeparator" w:id="0">
    <w:p w:rsidR="00DA244D" w:rsidRDefault="00DA2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3ABF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F8A7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4C32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EE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99054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68E3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3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B21D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</w:rPr>
    </w:lvl>
  </w:abstractNum>
  <w:abstractNum w:abstractNumId="9">
    <w:nsid w:val="FFFFFF89"/>
    <w:multiLevelType w:val="singleLevel"/>
    <w:tmpl w:val="B30A0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7611A"/>
    <w:multiLevelType w:val="singleLevel"/>
    <w:tmpl w:val="073C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1">
    <w:nsid w:val="0E4B77BD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148F6D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1C3A04"/>
    <w:multiLevelType w:val="hybridMultilevel"/>
    <w:tmpl w:val="FA8C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D4D81"/>
    <w:multiLevelType w:val="singleLevel"/>
    <w:tmpl w:val="123CFC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10B4121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32686ADC"/>
    <w:multiLevelType w:val="hybridMultilevel"/>
    <w:tmpl w:val="F022D470"/>
    <w:lvl w:ilvl="0" w:tplc="CE066D6C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65F26F9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6F8ACD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A64603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906FAD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320370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3CCA4E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C3E833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0FEF75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49B697B"/>
    <w:multiLevelType w:val="hybridMultilevel"/>
    <w:tmpl w:val="D0805A7A"/>
    <w:lvl w:ilvl="0" w:tplc="4C3AE30C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E180769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164C19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0F0D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DB02BA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8728F4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EAEABD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52093B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F081C4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51C744E"/>
    <w:multiLevelType w:val="hybridMultilevel"/>
    <w:tmpl w:val="24FC42D8"/>
    <w:lvl w:ilvl="0" w:tplc="C1043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E818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86AB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94E8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F270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3871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CCDC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701E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60F3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2F5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4"/>
  </w:num>
  <w:num w:numId="6">
    <w:abstractNumId w:val="8"/>
  </w:num>
  <w:num w:numId="7">
    <w:abstractNumId w:val="18"/>
  </w:num>
  <w:num w:numId="8">
    <w:abstractNumId w:val="19"/>
  </w:num>
  <w:num w:numId="9">
    <w:abstractNumId w:val="16"/>
  </w:num>
  <w:num w:numId="10">
    <w:abstractNumId w:val="17"/>
  </w:num>
  <w:num w:numId="11">
    <w:abstractNumId w:val="8"/>
    <w:lvlOverride w:ilvl="0">
      <w:startOverride w:val="9"/>
    </w:lvlOverride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SortMethod w:val="000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2FA3"/>
    <w:rsid w:val="00003A74"/>
    <w:rsid w:val="00151F16"/>
    <w:rsid w:val="00154266"/>
    <w:rsid w:val="00160DB8"/>
    <w:rsid w:val="001E7F1B"/>
    <w:rsid w:val="0020646B"/>
    <w:rsid w:val="00232EB6"/>
    <w:rsid w:val="002764FD"/>
    <w:rsid w:val="00282B6E"/>
    <w:rsid w:val="002D0E39"/>
    <w:rsid w:val="002E2F07"/>
    <w:rsid w:val="002F2F50"/>
    <w:rsid w:val="0034511C"/>
    <w:rsid w:val="003B4115"/>
    <w:rsid w:val="003F15A6"/>
    <w:rsid w:val="003F4EE4"/>
    <w:rsid w:val="00400DBA"/>
    <w:rsid w:val="00415B1F"/>
    <w:rsid w:val="00441CA6"/>
    <w:rsid w:val="004559A1"/>
    <w:rsid w:val="00495D8B"/>
    <w:rsid w:val="0056083E"/>
    <w:rsid w:val="006B2FA3"/>
    <w:rsid w:val="007B0688"/>
    <w:rsid w:val="007B116F"/>
    <w:rsid w:val="0080547E"/>
    <w:rsid w:val="00833590"/>
    <w:rsid w:val="008719AD"/>
    <w:rsid w:val="00887430"/>
    <w:rsid w:val="008E37A1"/>
    <w:rsid w:val="009A6523"/>
    <w:rsid w:val="009C12B5"/>
    <w:rsid w:val="009C2CA7"/>
    <w:rsid w:val="00A02740"/>
    <w:rsid w:val="00A75D8A"/>
    <w:rsid w:val="00AF1208"/>
    <w:rsid w:val="00BD70D8"/>
    <w:rsid w:val="00C04465"/>
    <w:rsid w:val="00C415FD"/>
    <w:rsid w:val="00C613CE"/>
    <w:rsid w:val="00CA1EFF"/>
    <w:rsid w:val="00D95507"/>
    <w:rsid w:val="00D969A0"/>
    <w:rsid w:val="00DA244D"/>
    <w:rsid w:val="00DC209E"/>
    <w:rsid w:val="00DD1456"/>
    <w:rsid w:val="00DE0B77"/>
    <w:rsid w:val="00E71243"/>
    <w:rsid w:val="00EA2E4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8" type="connector" idref="#_x0000_s1055"/>
        <o:r id="V:Rule9" type="connector" idref="#_x0000_s1058"/>
        <o:r id="V:Rule10" type="connector" idref="#_x0000_s1056"/>
        <o:r id="V:Rule11" type="connector" idref="#_x0000_s1053"/>
        <o:r id="V:Rule12" type="connector" idref="#_x0000_s1057"/>
        <o:r id="V:Rule13" type="connector" idref="#_x0000_s1054"/>
        <o:r id="V:Rule14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51F16"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151F16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51F16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51F16"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rsid w:val="00151F16"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rsid w:val="00151F16"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151F16"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151F16"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1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F1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1F16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rsid w:val="00151F16"/>
    <w:pPr>
      <w:numPr>
        <w:ilvl w:val="12"/>
      </w:numPr>
      <w:ind w:left="360"/>
    </w:pPr>
  </w:style>
  <w:style w:type="paragraph" w:styleId="Title">
    <w:name w:val="Title"/>
    <w:basedOn w:val="Normal"/>
    <w:qFormat/>
    <w:rsid w:val="00151F16"/>
    <w:pPr>
      <w:jc w:val="center"/>
    </w:pPr>
    <w:rPr>
      <w:b/>
      <w:sz w:val="36"/>
    </w:rPr>
  </w:style>
  <w:style w:type="character" w:styleId="Hyperlink">
    <w:name w:val="Hyperlink"/>
    <w:rsid w:val="00151F16"/>
    <w:rPr>
      <w:color w:val="0000FF"/>
      <w:u w:val="single"/>
    </w:rPr>
  </w:style>
  <w:style w:type="paragraph" w:styleId="ListNumber">
    <w:name w:val="List Number"/>
    <w:basedOn w:val="Normal"/>
    <w:rsid w:val="00151F16"/>
    <w:pPr>
      <w:numPr>
        <w:numId w:val="6"/>
      </w:numPr>
    </w:pPr>
  </w:style>
  <w:style w:type="paragraph" w:styleId="BodyTextIndent2">
    <w:name w:val="Body Text Indent 2"/>
    <w:basedOn w:val="Normal"/>
    <w:rsid w:val="00151F16"/>
    <w:pPr>
      <w:ind w:left="720"/>
    </w:pPr>
    <w:rPr>
      <w:snapToGrid w:val="0"/>
    </w:rPr>
  </w:style>
  <w:style w:type="paragraph" w:styleId="ListContinue">
    <w:name w:val="List Continue"/>
    <w:basedOn w:val="Normal"/>
    <w:rsid w:val="00151F16"/>
    <w:pPr>
      <w:ind w:left="360"/>
    </w:pPr>
  </w:style>
  <w:style w:type="paragraph" w:customStyle="1" w:styleId="instructiondef">
    <w:name w:val="instruction_def"/>
    <w:basedOn w:val="Normal"/>
    <w:rsid w:val="00151F16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rsid w:val="00151F16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rsid w:val="00151F16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rsid w:val="003F4EE4"/>
  </w:style>
  <w:style w:type="character" w:customStyle="1" w:styleId="BodyTextIndentChar">
    <w:name w:val="Body Text Indent Char"/>
    <w:link w:val="BodyTextIndent"/>
    <w:rsid w:val="00C415FD"/>
    <w:rPr>
      <w:rFonts w:ascii="Book Antiqua" w:hAnsi="Book Antiqua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C5FBB-251C-4FBD-AC3B-6955421F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CS/EE 260</vt:lpstr>
    </vt:vector>
  </TitlesOfParts>
  <Company>Washington University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CS/EE 260</dc:title>
  <dc:creator>diana</dc:creator>
  <cp:lastModifiedBy>Roch Guerin</cp:lastModifiedBy>
  <cp:revision>2</cp:revision>
  <cp:lastPrinted>2007-01-04T18:54:00Z</cp:lastPrinted>
  <dcterms:created xsi:type="dcterms:W3CDTF">2017-08-15T23:13:00Z</dcterms:created>
  <dcterms:modified xsi:type="dcterms:W3CDTF">2017-08-15T23:13:00Z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